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9" w:rsidRDefault="00112AB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7.15pt;margin-top:502.9pt;width:90pt;height:45.75pt;z-index:251682816" stroked="f">
            <v:textbox>
              <w:txbxContent>
                <w:p w:rsidR="00112ABD" w:rsidRDefault="00112ABD">
                  <w:r>
                    <w:t>Une embouchure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313.9pt;margin-top:469.9pt;width:120.75pt;height:131.25pt;z-index:251676672" stroked="f">
            <v:textbox>
              <w:txbxContent>
                <w:p w:rsidR="00300C80" w:rsidRDefault="00300C8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925" cy="1619250"/>
                        <wp:effectExtent l="19050" t="0" r="9525" b="0"/>
                        <wp:docPr id="3" name="Image 4" descr="embouch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mbouch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-55.1pt;margin-top:444.4pt;width:287.25pt;height:183pt;z-index:251675648" stroked="f">
            <v:textbox>
              <w:txbxContent>
                <w:p w:rsidR="00300C80" w:rsidRDefault="00300C8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95675" cy="2228850"/>
                        <wp:effectExtent l="19050" t="0" r="9525" b="0"/>
                        <wp:docPr id="2" name="Image 1" descr="cuiv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uiv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59.6pt;margin-top:309.4pt;width:570.75pt;height:102pt;z-index:251664384" stroked="f">
            <v:textbox>
              <w:txbxContent>
                <w:p w:rsidR="00563900" w:rsidRDefault="00563900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450.4pt;margin-top:388.15pt;width:60pt;height:23.25pt;z-index:251674624" stroked="f">
            <v:textbox>
              <w:txbxContent>
                <w:p w:rsidR="00563900" w:rsidRPr="00300C80" w:rsidRDefault="00563900">
                  <w:pPr>
                    <w:rPr>
                      <w:sz w:val="18"/>
                      <w:szCs w:val="18"/>
                    </w:rPr>
                  </w:pPr>
                  <w:r w:rsidRPr="00300C80">
                    <w:rPr>
                      <w:sz w:val="18"/>
                      <w:szCs w:val="18"/>
                    </w:rPr>
                    <w:t>Une anche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50.4pt;margin-top:289.15pt;width:54pt;height:99pt;z-index:251673600" stroked="f">
            <v:textbox>
              <w:txbxContent>
                <w:p w:rsidR="00563900" w:rsidRDefault="005639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1095" cy="1123950"/>
                        <wp:effectExtent l="19050" t="0" r="1905" b="0"/>
                        <wp:docPr id="19" name="Image 19" descr="an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n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392.65pt;margin-top:679.9pt;width:94.5pt;height:79.85pt;z-index:251681792" stroked="f">
            <v:textbox>
              <w:txbxContent>
                <w:p w:rsidR="00112ABD" w:rsidRDefault="00112AB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7745" cy="943616"/>
                        <wp:effectExtent l="19050" t="0" r="1905" b="0"/>
                        <wp:docPr id="9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943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50.9pt;margin-top:744.4pt;width:104.25pt;height:20.6pt;z-index:251680768" stroked="f">
            <v:textbox>
              <w:txbxContent>
                <w:p w:rsidR="007842A3" w:rsidRPr="00E027D0" w:rsidRDefault="007842A3" w:rsidP="007842A3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Xylophone</w:t>
                  </w:r>
                </w:p>
                <w:p w:rsidR="007842A3" w:rsidRDefault="007842A3"/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50.9pt;margin-top:679.9pt;width:104.25pt;height:79.85pt;z-index:251679744" stroked="f">
            <v:textbox>
              <w:txbxContent>
                <w:p w:rsidR="007842A3" w:rsidRDefault="007842A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1570" cy="756006"/>
                        <wp:effectExtent l="19050" t="0" r="0" b="0"/>
                        <wp:docPr id="8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756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2A3">
        <w:rPr>
          <w:noProof/>
          <w:lang w:eastAsia="fr-FR"/>
        </w:rPr>
        <w:pict>
          <v:shape id="_x0000_s1045" type="#_x0000_t202" style="position:absolute;margin-left:106.9pt;margin-top:679.9pt;width:116.25pt;height:85.1pt;z-index:251678720" stroked="f">
            <v:textbox>
              <w:txbxContent>
                <w:p w:rsidR="007842A3" w:rsidRDefault="007842A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981075"/>
                        <wp:effectExtent l="19050" t="0" r="9525" b="0"/>
                        <wp:docPr id="6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2A3">
        <w:rPr>
          <w:noProof/>
        </w:rPr>
        <w:pict>
          <v:shape id="_x0000_s1026" type="#_x0000_t202" style="position:absolute;margin-left:-65.3pt;margin-top:-66.35pt;width:582.45pt;height:836.25pt;z-index:251660288;mso-width-relative:margin;mso-height-relative:margin" stroked="f">
            <v:textbox>
              <w:txbxContent>
                <w:p w:rsidR="008953CA" w:rsidRPr="00300C80" w:rsidRDefault="00300C80" w:rsidP="00300C80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</w:pPr>
                  <w:r w:rsidRPr="00300C80"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  <w:t>Les familles instrumentales</w:t>
                  </w:r>
                </w:p>
                <w:p w:rsidR="00DA2CD0" w:rsidRDefault="00300C80" w:rsidP="00DA2CD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O</w:t>
                  </w:r>
                  <w:r w:rsidR="00DA2CD0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n classe les instruments dans différentes familles instrumentales en fonction de la façon dont on en joue pour obtenir un son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.</w:t>
                  </w:r>
                </w:p>
                <w:p w:rsidR="00DA2CD0" w:rsidRPr="007842A3" w:rsidRDefault="00DA2CD0" w:rsidP="00DA2CD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</w:pPr>
                  <w:r w:rsidRPr="007842A3"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  <w:t>La famille des cordes frottées :</w:t>
                  </w:r>
                </w:p>
                <w:p w:rsidR="00DA2CD0" w:rsidRPr="00DA2CD0" w:rsidRDefault="00DA2CD0" w:rsidP="00DA2CD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DA2CD0" w:rsidRPr="00DA2CD0" w:rsidRDefault="00DA2CD0" w:rsidP="00DA2CD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53CA" w:rsidRPr="008953CA" w:rsidRDefault="008953CA" w:rsidP="008953CA">
                  <w:pPr>
                    <w:ind w:left="708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8953CA" w:rsidRDefault="008953CA" w:rsidP="008953CA">
                  <w:pPr>
                    <w:ind w:left="360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E77075" w:rsidRDefault="00E77075" w:rsidP="008953CA">
                  <w:pPr>
                    <w:ind w:left="360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E77075" w:rsidRDefault="00E77075" w:rsidP="008953CA">
                  <w:pPr>
                    <w:ind w:left="360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E77075" w:rsidRDefault="00E77075" w:rsidP="008953CA">
                  <w:pPr>
                    <w:ind w:left="360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E77075" w:rsidRDefault="00E77075" w:rsidP="00E7707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7842A3"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  <w:t>La famille des instruments à vent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 : il s’agit des instruments dans lesquels le musicien doit </w:t>
                  </w:r>
                  <w:r w:rsidRPr="00E77075"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  <w:t>souffler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. Cette famille se divise en deux </w:t>
                  </w:r>
                  <w:r w:rsidR="00563900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catégories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: les bois et les cuivres</w:t>
                  </w:r>
                </w:p>
                <w:p w:rsidR="00E77075" w:rsidRDefault="00E77075" w:rsidP="00E77075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63900"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  <w:t>Les bois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 :</w:t>
                  </w:r>
                  <w:r w:rsidR="00563900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lorsque le musicien souffle dans un de ces instruments cela met en vibration une petite lame en roseau appelée « anche ». C’est ce phénomène qui permet d’obtenir un son.</w:t>
                  </w:r>
                </w:p>
                <w:p w:rsidR="00E77075" w:rsidRDefault="00E77075" w:rsidP="00E7707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20B50" w:rsidRDefault="00020B50" w:rsidP="00E7707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20B50" w:rsidRDefault="00020B50" w:rsidP="00E7707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20B50" w:rsidRDefault="00020B50" w:rsidP="00E7707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020B50" w:rsidRPr="00112ABD" w:rsidRDefault="00020B50" w:rsidP="00020B5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</w:pPr>
                  <w:r w:rsidRPr="00020B50"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  <w:t>Les cuivres :</w:t>
                  </w:r>
                  <w:r w:rsidR="00300C80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A la différence des bois, le musicien souffle dans </w:t>
                  </w:r>
                  <w:r w:rsidR="00300C80" w:rsidRPr="00300C80"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  <w:t>une embouchure</w:t>
                  </w:r>
                  <w:r w:rsidR="00300C80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.</w:t>
                  </w:r>
                </w:p>
                <w:p w:rsidR="00112ABD" w:rsidRPr="007842A3" w:rsidRDefault="00112ABD" w:rsidP="00020B5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842A3" w:rsidRPr="007842A3" w:rsidRDefault="007842A3" w:rsidP="007842A3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7842A3"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u w:val="single"/>
                    </w:rPr>
                    <w:t>La famille des percussions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 : il s’agit de tous les instruments que l’on percute, c’est-à-dire sur lesquels on frappe. Ils sont très nombreux et on trouve différents matériaux (bois, métal, peaux)</w:t>
                  </w:r>
                </w:p>
                <w:p w:rsidR="007842A3" w:rsidRPr="007842A3" w:rsidRDefault="007842A3" w:rsidP="007842A3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7842A3">
        <w:rPr>
          <w:noProof/>
          <w:lang w:eastAsia="fr-FR"/>
        </w:rPr>
        <w:pict>
          <v:shape id="_x0000_s1044" type="#_x0000_t202" style="position:absolute;margin-left:-59.6pt;margin-top:679.9pt;width:120.75pt;height:85.1pt;z-index:251677696" stroked="f">
            <v:textbox>
              <w:txbxContent>
                <w:p w:rsidR="007842A3" w:rsidRDefault="007842A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1120" cy="1038508"/>
                        <wp:effectExtent l="19050" t="0" r="0" b="0"/>
                        <wp:docPr id="5" name="Image 7" descr="timba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imba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038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0C80">
        <w:rPr>
          <w:noProof/>
          <w:lang w:eastAsia="fr-FR"/>
        </w:rPr>
        <w:pict>
          <v:shape id="_x0000_s1038" type="#_x0000_t202" style="position:absolute;margin-left:364.9pt;margin-top:364.15pt;width:52.5pt;height:26.25pt;z-index:251672576" stroked="f">
            <v:textbox>
              <w:txbxContent>
                <w:p w:rsidR="00563900" w:rsidRPr="00300C80" w:rsidRDefault="00563900">
                  <w:pPr>
                    <w:rPr>
                      <w:sz w:val="18"/>
                      <w:szCs w:val="18"/>
                    </w:rPr>
                  </w:pPr>
                  <w:r w:rsidRPr="00300C80">
                    <w:rPr>
                      <w:sz w:val="18"/>
                      <w:szCs w:val="18"/>
                    </w:rPr>
                    <w:t>Le basson</w:t>
                  </w:r>
                </w:p>
              </w:txbxContent>
            </v:textbox>
          </v:shape>
        </w:pict>
      </w:r>
      <w:r w:rsidR="00300C80">
        <w:rPr>
          <w:noProof/>
          <w:lang w:eastAsia="fr-FR"/>
        </w:rPr>
        <w:pict>
          <v:shape id="_x0000_s1036" type="#_x0000_t202" style="position:absolute;margin-left:166.15pt;margin-top:370.15pt;width:57pt;height:18pt;z-index:251670528" stroked="f">
            <v:textbox>
              <w:txbxContent>
                <w:p w:rsidR="00563900" w:rsidRPr="00300C80" w:rsidRDefault="00563900">
                  <w:pPr>
                    <w:rPr>
                      <w:sz w:val="18"/>
                      <w:szCs w:val="18"/>
                    </w:rPr>
                  </w:pPr>
                  <w:r w:rsidRPr="00300C80">
                    <w:rPr>
                      <w:sz w:val="18"/>
                      <w:szCs w:val="18"/>
                    </w:rPr>
                    <w:t>Le hautbois</w:t>
                  </w:r>
                </w:p>
              </w:txbxContent>
            </v:textbox>
          </v:shape>
        </w:pict>
      </w:r>
      <w:r w:rsidR="00300C80">
        <w:rPr>
          <w:noProof/>
          <w:lang w:eastAsia="fr-FR"/>
        </w:rPr>
        <w:pict>
          <v:shape id="_x0000_s1034" type="#_x0000_t202" style="position:absolute;margin-left:61.15pt;margin-top:362.65pt;width:61.5pt;height:18pt;z-index:251668480" stroked="f">
            <v:textbox>
              <w:txbxContent>
                <w:p w:rsidR="00563900" w:rsidRPr="00300C80" w:rsidRDefault="00563900">
                  <w:pPr>
                    <w:rPr>
                      <w:sz w:val="18"/>
                      <w:szCs w:val="18"/>
                    </w:rPr>
                  </w:pPr>
                  <w:r w:rsidRPr="00300C80">
                    <w:rPr>
                      <w:sz w:val="18"/>
                      <w:szCs w:val="18"/>
                    </w:rPr>
                    <w:t>La Clarinette</w:t>
                  </w:r>
                </w:p>
              </w:txbxContent>
            </v:textbox>
          </v:shape>
        </w:pict>
      </w:r>
      <w:r w:rsidR="00300C80">
        <w:rPr>
          <w:noProof/>
          <w:lang w:eastAsia="fr-FR"/>
        </w:rPr>
        <w:pict>
          <v:shape id="_x0000_s1033" type="#_x0000_t202" style="position:absolute;margin-left:-59.6pt;margin-top:370.15pt;width:57pt;height:39pt;z-index:251667456" stroked="f">
            <v:textbox>
              <w:txbxContent>
                <w:p w:rsidR="00563900" w:rsidRPr="00300C80" w:rsidRDefault="00563900">
                  <w:pPr>
                    <w:rPr>
                      <w:sz w:val="18"/>
                      <w:szCs w:val="18"/>
                    </w:rPr>
                  </w:pPr>
                  <w:r w:rsidRPr="00300C80">
                    <w:rPr>
                      <w:sz w:val="18"/>
                      <w:szCs w:val="18"/>
                    </w:rPr>
                    <w:t>La Flûte traversière</w:t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37" type="#_x0000_t202" style="position:absolute;margin-left:282.4pt;margin-top:313.15pt;width:152.25pt;height:90pt;z-index:251671552" stroked="f">
            <v:textbox>
              <w:txbxContent>
                <w:p w:rsidR="00563900" w:rsidRDefault="005639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04950" cy="1085850"/>
                        <wp:effectExtent l="19050" t="0" r="0" b="0"/>
                        <wp:docPr id="16" name="Image 16" descr="bas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as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35" type="#_x0000_t202" style="position:absolute;margin-left:156.4pt;margin-top:313.15pt;width:119.25pt;height:83.25pt;z-index:251669504" stroked="f">
            <v:textbox>
              <w:txbxContent>
                <w:p w:rsidR="00563900" w:rsidRDefault="005639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762000"/>
                        <wp:effectExtent l="0" t="0" r="0" b="0"/>
                        <wp:docPr id="13" name="Image 13" descr="hautbo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autbo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32" type="#_x0000_t202" style="position:absolute;margin-left:52.15pt;margin-top:313.15pt;width:98.25pt;height:83.25pt;z-index:251666432" stroked="f">
            <v:textbox>
              <w:txbxContent>
                <w:p w:rsidR="00563900" w:rsidRDefault="005639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5370" cy="567716"/>
                        <wp:effectExtent l="19050" t="0" r="0" b="0"/>
                        <wp:docPr id="10" name="Image 10" descr="CLARIN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LARINE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56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31" type="#_x0000_t202" style="position:absolute;margin-left:-55.1pt;margin-top:313.15pt;width:100.5pt;height:77.25pt;z-index:251665408" stroked="f">
            <v:textbox>
              <w:txbxContent>
                <w:p w:rsidR="00563900" w:rsidRDefault="005639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3945" cy="868750"/>
                        <wp:effectExtent l="19050" t="0" r="1905" b="0"/>
                        <wp:docPr id="7" name="Image 7" descr="flûte traversiè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lûte traversiè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86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29" type="#_x0000_t202" style="position:absolute;margin-left:282.4pt;margin-top:21.4pt;width:222pt;height:130.5pt;z-index:251663360" stroked="f">
            <v:textbox>
              <w:txbxContent>
                <w:p w:rsidR="00E77075" w:rsidRPr="00E77075" w:rsidRDefault="00E7707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E77075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Le violon, l’alto, le violoncelle et la contrebasse sont des instruments de la famille des cordes frottées. Pour obtenir un son de ces instruments, le musicien se sert d’un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………………………… : il permet de </w:t>
                  </w:r>
                  <w:r w:rsidRPr="00E77075">
                    <w:rPr>
                      <w:rFonts w:ascii="Lucida Sans Unicode" w:hAnsi="Lucida Sans Unicode" w:cs="Lucida Sans Unicode"/>
                      <w:sz w:val="20"/>
                      <w:szCs w:val="20"/>
                      <w:u w:val="single"/>
                    </w:rPr>
                    <w:t>frotter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les cordes, ce qui fait vibrer les cordes.</w:t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28" type="#_x0000_t202" style="position:absolute;margin-left:129.4pt;margin-top:30.4pt;width:135pt;height:112.5pt;z-index:251662336" stroked="f">
            <v:textbox>
              <w:txbxContent>
                <w:p w:rsidR="00E77075" w:rsidRDefault="00E7707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66850" cy="1228725"/>
                        <wp:effectExtent l="19050" t="0" r="0" b="0"/>
                        <wp:docPr id="4" name="Image 4" descr="arch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ch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7CE3">
        <w:rPr>
          <w:noProof/>
          <w:lang w:eastAsia="fr-FR"/>
        </w:rPr>
        <w:pict>
          <v:shape id="_x0000_s1027" type="#_x0000_t202" style="position:absolute;margin-left:-59.6pt;margin-top:35.65pt;width:178.5pt;height:188.25pt;z-index:251661312" stroked="f">
            <v:textbox>
              <w:txbxContent>
                <w:p w:rsidR="00DA2CD0" w:rsidRDefault="00E7707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6925" cy="2238375"/>
                        <wp:effectExtent l="19050" t="0" r="9525" b="0"/>
                        <wp:docPr id="1" name="Image 1" descr="cordes frotté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des frotté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9647" cy="2241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04819" w:rsidSect="006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EF"/>
    <w:multiLevelType w:val="hybridMultilevel"/>
    <w:tmpl w:val="E242B418"/>
    <w:lvl w:ilvl="0" w:tplc="385EF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470785"/>
    <w:multiLevelType w:val="hybridMultilevel"/>
    <w:tmpl w:val="EC1A3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E4E"/>
    <w:multiLevelType w:val="hybridMultilevel"/>
    <w:tmpl w:val="B6F4525E"/>
    <w:lvl w:ilvl="0" w:tplc="F95CF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3CA"/>
    <w:rsid w:val="00020B50"/>
    <w:rsid w:val="00112ABD"/>
    <w:rsid w:val="00131DB7"/>
    <w:rsid w:val="00157981"/>
    <w:rsid w:val="00300C80"/>
    <w:rsid w:val="00487134"/>
    <w:rsid w:val="00563900"/>
    <w:rsid w:val="00574D65"/>
    <w:rsid w:val="00604819"/>
    <w:rsid w:val="00610912"/>
    <w:rsid w:val="007842A3"/>
    <w:rsid w:val="008953CA"/>
    <w:rsid w:val="009D45DE"/>
    <w:rsid w:val="00D57CE3"/>
    <w:rsid w:val="00DA2CD0"/>
    <w:rsid w:val="00DE7A1D"/>
    <w:rsid w:val="00E77075"/>
    <w:rsid w:val="00F0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3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Dédel</dc:creator>
  <cp:lastModifiedBy>Dédel</cp:lastModifiedBy>
  <cp:revision>4</cp:revision>
  <cp:lastPrinted>2012-09-19T18:25:00Z</cp:lastPrinted>
  <dcterms:created xsi:type="dcterms:W3CDTF">2012-09-08T16:21:00Z</dcterms:created>
  <dcterms:modified xsi:type="dcterms:W3CDTF">2012-09-19T18:35:00Z</dcterms:modified>
</cp:coreProperties>
</file>